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04" w:rsidRPr="00200309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200309" w:rsidRPr="00200309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2019-2020 навчальний рік</w:t>
      </w:r>
      <w:r w:rsidR="00C04CAA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:</w:t>
      </w:r>
    </w:p>
    <w:p w:rsidR="00FE3904" w:rsidRPr="00200309" w:rsidRDefault="00FE3904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3904" w:rsidRPr="00200309" w:rsidRDefault="00FE3904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 наступного класу переведено 801 учень 1-8-х, 10-А класів;</w:t>
      </w:r>
    </w:p>
    <w:p w:rsidR="00FE3904" w:rsidRPr="00200309" w:rsidRDefault="00FE3904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випущено зі школи ІІІ ступеня – 27 учнів; ІІ ступеня -57 учнів.</w:t>
      </w:r>
    </w:p>
    <w:p w:rsidR="00FE3904" w:rsidRPr="00200309" w:rsidRDefault="00200309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1" w:hanging="1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FE3904"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показали результати високого рівня 53 учні;</w:t>
      </w:r>
    </w:p>
    <w:p w:rsidR="00FE3904" w:rsidRPr="00200309" w:rsidRDefault="00200309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FE3904"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отримали медалі: </w:t>
      </w:r>
      <w:r w:rsidR="00FE3904" w:rsidRPr="00200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E3904"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золота - 2</w:t>
      </w:r>
    </w:p>
    <w:p w:rsidR="00FE3904" w:rsidRPr="00200309" w:rsidRDefault="00200309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07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3904" w:rsidRPr="00200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отримали свідоцтва з відзнакою – 1 учень 9-А класу, 1 учениця 9-Б класу.</w:t>
      </w:r>
    </w:p>
    <w:p w:rsidR="00FE3904" w:rsidRPr="00200309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3904" w:rsidRPr="004D2016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D2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Учні, які нагороджені Похвальним листом «За високі досягнення </w:t>
      </w:r>
      <w:r w:rsidRPr="004D201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у навчанні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за підсумками 2019/2020</w:t>
      </w:r>
      <w:r w:rsidRPr="004D2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tbl>
      <w:tblPr>
        <w:tblpPr w:leftFromText="180" w:rightFromText="180" w:bottomFromText="200" w:vertAnchor="text" w:horzAnchor="margin" w:tblpX="695" w:tblpY="14"/>
        <w:tblOverlap w:val="never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388"/>
        <w:gridCol w:w="4388"/>
        <w:gridCol w:w="4388"/>
        <w:gridCol w:w="900"/>
      </w:tblGrid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Метьолкіна Марія Вікторівна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861/268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val="uk-UA" w:eastAsia="uk-UA"/>
              </w:rPr>
              <w:t xml:space="preserve">  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Солодієв Іван Сергійович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864/271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Мироненко Анастасія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862/269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Мінченкова маргарита Андріївна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863/270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Шуринін Дмитро Олександрович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865/272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Яринич Максим Сергійович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866/273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Гризій Максим Сергійович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9F26CC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873/280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Квасов Микола Олексійович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874/281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Колесник Софія Олександрівна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875/282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Ливановський Єгор Андрійович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876/283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Ральченко Софія Денисівна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877/284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Самохвалов Дмитро Михайлович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878/285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Пушкеля Ксенія Максимівна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879/286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Хольченкова Анастасія Іванівна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3-В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880/287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Восконян АлінаХачіківна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2C4EFA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849/256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Козікіна Марія Олександрівна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2C4EFA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850/257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Коняшенко Софія Олександрівна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851/258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Нікітіна Поліна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852/259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Сємочко Олександра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853/260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Алєксєєнко Верон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іка Олександрівн</w:t>
            </w: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869/276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Баклашова Олена Миколаївна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870/277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Оксамитний Єгор Олексійович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872/279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Золотар Софія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871/278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Васик В</w:t>
            </w: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ікторія Максимівна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854/261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Іванов Євгеній Володимирович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855/262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Малафай Світлана Володимирівна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856/263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Нарядова Надія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857/264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Хавренюкова Софія Андріївна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858/265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Сапріна Софія Олексіївна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897/304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Решетняк Софія Артемівна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867/274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Ульянов Володимир Ілліч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896/303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Росляков Артем Олександрович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860/267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Зозуля Каміла Олександрівна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891/298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Беспалов Владислав Максимович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889/296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Василенко Вікторія Костянтинович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890/297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Перерва Данило Андрійович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892/299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Стратюк Микита Андрійович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881/288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Козуб Даніїл Андрійович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6-Г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859/266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Глаголєва Анастасія Юріївна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883/290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Шаповаленко Поліна Михайлівна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887/294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Конопіхіна Софія Антонівна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885/292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Височенко Олександр Володимирович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882/289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Єрмакова ЄлизаветаСергіївна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884/291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Кротач Олександра Олексіївна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886/293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Лисак Поліна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-Б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868/275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uk-UA"/>
              </w:rPr>
              <w:t>Огороднічук Аліна Сергіївна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888/295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lang w:val="uk-UA" w:eastAsia="ru-RU"/>
              </w:rPr>
              <w:t>Волович Єгор Іванович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893/300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Кощавка Яна Денисівна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894/301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FE3904" w:rsidRPr="004D2016" w:rsidTr="00E508EE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 w:eastAsia="uk-UA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Пастушенко Дарія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10-А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widowControl w:val="0"/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895/302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200309" w:rsidRDefault="00200309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C07B41" w:rsidRDefault="00C07B41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C07B41" w:rsidRDefault="00C07B41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FE3904" w:rsidRPr="00C07B41" w:rsidRDefault="00FE3904" w:rsidP="0020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7B41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Порівняльний аналіз нагородження похвальними листами, грамотами  учнів школи за 6 навчальних років: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6"/>
        <w:gridCol w:w="6662"/>
      </w:tblGrid>
      <w:tr w:rsidR="00FE3904" w:rsidRPr="004D2016" w:rsidTr="00C07B41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 xml:space="preserve">Рік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Похвальні листи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Похвальні грамоти</w:t>
            </w:r>
          </w:p>
        </w:tc>
      </w:tr>
      <w:tr w:rsidR="00FE3904" w:rsidRPr="004D2016" w:rsidTr="00C07B41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2014/2015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</w:t>
            </w:r>
          </w:p>
        </w:tc>
      </w:tr>
      <w:tr w:rsidR="00FE3904" w:rsidRPr="004D2016" w:rsidTr="00C07B41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lastRenderedPageBreak/>
              <w:t>2015/2016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3</w:t>
            </w:r>
          </w:p>
        </w:tc>
      </w:tr>
      <w:tr w:rsidR="00FE3904" w:rsidRPr="004D2016" w:rsidTr="00C07B41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2016/2017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-</w:t>
            </w:r>
          </w:p>
        </w:tc>
      </w:tr>
      <w:tr w:rsidR="00FE3904" w:rsidRPr="004D2016" w:rsidTr="00C07B41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2017/2018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</w:t>
            </w:r>
          </w:p>
        </w:tc>
      </w:tr>
      <w:tr w:rsidR="00FE3904" w:rsidRPr="004D2016" w:rsidTr="00C07B41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2018/2019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4</w:t>
            </w:r>
          </w:p>
        </w:tc>
      </w:tr>
      <w:tr w:rsidR="00FE3904" w:rsidRPr="004D2016" w:rsidTr="00C07B41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2019/2020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1</w:t>
            </w:r>
          </w:p>
        </w:tc>
      </w:tr>
    </w:tbl>
    <w:p w:rsidR="00FE3904" w:rsidRPr="004D2016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FE3904" w:rsidRPr="00C07B41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318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C07B41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Порівняльний аналіз нагородження</w:t>
      </w:r>
      <w:r w:rsidR="00C07B41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 медалями випускників школи за 6 навчальних років</w:t>
      </w:r>
      <w:r w:rsidRPr="00C07B41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6"/>
        <w:gridCol w:w="6662"/>
      </w:tblGrid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 xml:space="preserve">Рік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Золота медаль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Срібна  медаль</w:t>
            </w:r>
          </w:p>
        </w:tc>
      </w:tr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2014/2015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</w:p>
        </w:tc>
      </w:tr>
      <w:tr w:rsidR="00FE3904" w:rsidRPr="004D2016" w:rsidTr="004C3F5F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2015/2016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-</w:t>
            </w:r>
          </w:p>
        </w:tc>
      </w:tr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2016/2017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-</w:t>
            </w:r>
          </w:p>
        </w:tc>
      </w:tr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2017/2018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0</w:t>
            </w:r>
          </w:p>
        </w:tc>
      </w:tr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4D2016">
              <w:rPr>
                <w:rFonts w:ascii="Times New Roman" w:eastAsia="Arial Unicode MS" w:hAnsi="Times New Roman" w:cs="Times New Roman"/>
                <w:lang w:val="uk-UA" w:eastAsia="ru-RU"/>
              </w:rPr>
              <w:t>2018/2019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1</w:t>
            </w:r>
          </w:p>
        </w:tc>
      </w:tr>
      <w:tr w:rsidR="00FE3904" w:rsidRPr="004D2016" w:rsidTr="004C3F5F">
        <w:trPr>
          <w:trHeight w:val="2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Pr="004D2016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2019/2020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lang w:val="uk-UA" w:eastAsia="ru-RU"/>
              </w:rPr>
              <w:t>-</w:t>
            </w:r>
          </w:p>
        </w:tc>
      </w:tr>
    </w:tbl>
    <w:p w:rsidR="00FE3904" w:rsidRPr="004D2016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          </w:t>
      </w:r>
      <w:r w:rsidRPr="004D2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Рівень навчальних досягнень учнів школи І ступеня</w:t>
      </w:r>
    </w:p>
    <w:tbl>
      <w:tblPr>
        <w:tblW w:w="13790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1"/>
        <w:gridCol w:w="720"/>
        <w:gridCol w:w="746"/>
        <w:gridCol w:w="1134"/>
        <w:gridCol w:w="1417"/>
        <w:gridCol w:w="1560"/>
        <w:gridCol w:w="6662"/>
      </w:tblGrid>
      <w:tr w:rsidR="00FE3904" w:rsidRPr="004D2016" w:rsidTr="004C3F5F">
        <w:trPr>
          <w:trHeight w:val="34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 учнів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учнів, які н/а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 досягнень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Якість знань</w:t>
            </w:r>
          </w:p>
        </w:tc>
      </w:tr>
      <w:tr w:rsidR="00FE3904" w:rsidRPr="004D2016" w:rsidTr="004C3F5F">
        <w:trPr>
          <w:trHeight w:val="111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Достатній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Середній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4C3F5F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Почат</w:t>
            </w:r>
            <w:r w:rsidR="00FE3904"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ковий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3-А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3-Б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3-В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74%</w:t>
            </w:r>
          </w:p>
        </w:tc>
      </w:tr>
      <w:tr w:rsidR="00FE3904" w:rsidRPr="004D2016" w:rsidTr="004C3F5F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FE3904" w:rsidRPr="004D2016" w:rsidTr="004C3F5F">
        <w:trPr>
          <w:trHeight w:val="6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</w:tbl>
    <w:p w:rsidR="00FE3904" w:rsidRPr="00E30195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0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Отже, на кінець 2019/2020 навчального року кількість учнів, які засвоїли навчальні програми на високому та достатньому рівні, склала 131 (69% , проти 63% у мин. н.р.).</w:t>
      </w:r>
    </w:p>
    <w:p w:rsidR="00FE3904" w:rsidRPr="004D2016" w:rsidRDefault="00FE3904" w:rsidP="00FE3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D2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Учні школи ІІ –ІІІ ступенів закінчили навчальний рік таким чином: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19"/>
        <w:gridCol w:w="546"/>
        <w:gridCol w:w="630"/>
        <w:gridCol w:w="681"/>
        <w:gridCol w:w="946"/>
        <w:gridCol w:w="1984"/>
        <w:gridCol w:w="1559"/>
        <w:gridCol w:w="3261"/>
        <w:gridCol w:w="2693"/>
      </w:tblGrid>
      <w:tr w:rsidR="00FE3904" w:rsidRPr="004D2016" w:rsidTr="00FB2554">
        <w:trPr>
          <w:trHeight w:val="34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 учнів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учнів, які н/а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 досягнень</w:t>
            </w:r>
          </w:p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(кількість)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Якість знань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E3904" w:rsidRPr="004D2016" w:rsidTr="00FB2554">
        <w:trPr>
          <w:trHeight w:val="149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Високий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Достатній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Середній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Початковий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904" w:rsidRPr="004D2016" w:rsidRDefault="00FE3904" w:rsidP="00E508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2020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B85723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B255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FE3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B85723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B255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FE3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B85723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B255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FE39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6632B2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</w:tr>
      <w:tr w:rsidR="00FE3904" w:rsidRPr="004D2016" w:rsidTr="00FB255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04" w:rsidRPr="004D2016" w:rsidRDefault="00FE3904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20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04" w:rsidRPr="004D2016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4" w:rsidRDefault="00FE3904" w:rsidP="00E5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</w:tr>
    </w:tbl>
    <w:p w:rsidR="00E76A64" w:rsidRPr="006632B2" w:rsidRDefault="00FE3904">
      <w:pPr>
        <w:rPr>
          <w:sz w:val="28"/>
          <w:szCs w:val="28"/>
        </w:rPr>
      </w:pPr>
      <w:r w:rsidRPr="00663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Кількість учнів, які засвоїли навчальні програми на високому  і достатньому рівнях у 2019/2020 навчальному році дорівнює </w:t>
      </w:r>
      <w:r w:rsidRPr="006632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55%, </w:t>
      </w:r>
      <w:r w:rsidRPr="00663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наприкінці 2018/2019 </w:t>
      </w:r>
      <w:r w:rsidRPr="006632B2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навчального року вона  досягала </w:t>
      </w:r>
      <w:r w:rsidRPr="006632B2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40</w:t>
      </w:r>
      <w:r w:rsidRPr="006632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6632B2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.</w:t>
      </w:r>
    </w:p>
    <w:sectPr w:rsidR="00E76A64" w:rsidRPr="006632B2" w:rsidSect="00FE3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3556"/>
    <w:multiLevelType w:val="hybridMultilevel"/>
    <w:tmpl w:val="BB7645A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99"/>
    <w:rsid w:val="00200309"/>
    <w:rsid w:val="002F4399"/>
    <w:rsid w:val="004C3F5F"/>
    <w:rsid w:val="006632B2"/>
    <w:rsid w:val="00B8144E"/>
    <w:rsid w:val="00B85723"/>
    <w:rsid w:val="00C04CAA"/>
    <w:rsid w:val="00C07B41"/>
    <w:rsid w:val="00E30195"/>
    <w:rsid w:val="00E51514"/>
    <w:rsid w:val="00E76A64"/>
    <w:rsid w:val="00FB2554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2020-07-13T05:15:00Z</dcterms:created>
  <dcterms:modified xsi:type="dcterms:W3CDTF">2020-07-14T03:45:00Z</dcterms:modified>
</cp:coreProperties>
</file>