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C7" w:rsidRDefault="00D53BC7" w:rsidP="00D53BC7">
      <w:pPr>
        <w:spacing w:before="12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ЛІЦЕЙ №10 НОВОКАХОВСЬКОЇ МІСЬКОЇ РАДИ</w:t>
      </w:r>
    </w:p>
    <w:p w:rsidR="00D53BC7" w:rsidRPr="009B7573" w:rsidRDefault="00D53BC7" w:rsidP="00D53BC7">
      <w:pPr>
        <w:spacing w:before="12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 </w:t>
      </w:r>
      <w:r w:rsidRPr="009B7573">
        <w:rPr>
          <w:b/>
          <w:color w:val="000000"/>
          <w:bdr w:val="none" w:sz="0" w:space="0" w:color="auto" w:frame="1"/>
        </w:rPr>
        <w:t>НАКАЗ</w:t>
      </w:r>
    </w:p>
    <w:p w:rsidR="00D53BC7" w:rsidRPr="009B7573" w:rsidRDefault="00D53BC7" w:rsidP="00D53BC7">
      <w:pPr>
        <w:tabs>
          <w:tab w:val="left" w:pos="3261"/>
          <w:tab w:val="left" w:pos="4395"/>
        </w:tabs>
        <w:spacing w:before="120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  <w:lang w:val="ru-RU"/>
        </w:rPr>
        <w:t>04.02</w:t>
      </w:r>
      <w:r>
        <w:rPr>
          <w:bCs/>
          <w:color w:val="000000"/>
          <w:bdr w:val="none" w:sz="0" w:space="0" w:color="auto" w:frame="1"/>
        </w:rPr>
        <w:t>.</w:t>
      </w:r>
      <w:r w:rsidRPr="004D3434">
        <w:rPr>
          <w:bCs/>
          <w:color w:val="000000"/>
          <w:bdr w:val="none" w:sz="0" w:space="0" w:color="auto" w:frame="1"/>
          <w:lang w:val="ru-RU"/>
        </w:rPr>
        <w:t>2022</w:t>
      </w:r>
      <w:r>
        <w:rPr>
          <w:bCs/>
          <w:color w:val="000000"/>
          <w:bdr w:val="none" w:sz="0" w:space="0" w:color="auto" w:frame="1"/>
        </w:rPr>
        <w:t xml:space="preserve"> року</w:t>
      </w:r>
      <w:r w:rsidRPr="009B7573">
        <w:rPr>
          <w:bCs/>
          <w:color w:val="000000"/>
          <w:bdr w:val="none" w:sz="0" w:space="0" w:color="auto" w:frame="1"/>
        </w:rPr>
        <w:tab/>
      </w:r>
      <w:r>
        <w:rPr>
          <w:bCs/>
          <w:color w:val="000000"/>
          <w:bdr w:val="none" w:sz="0" w:space="0" w:color="auto" w:frame="1"/>
        </w:rPr>
        <w:t xml:space="preserve">                                                           </w:t>
      </w:r>
      <w:r>
        <w:rPr>
          <w:bCs/>
          <w:color w:val="000000"/>
          <w:bdr w:val="none" w:sz="0" w:space="0" w:color="auto" w:frame="1"/>
        </w:rPr>
        <w:tab/>
        <w:t>№50</w:t>
      </w:r>
    </w:p>
    <w:p w:rsidR="00D53BC7" w:rsidRDefault="00D53BC7" w:rsidP="00D53BC7">
      <w:pPr>
        <w:spacing w:after="0" w:line="240" w:lineRule="auto"/>
        <w:rPr>
          <w:bCs/>
          <w:color w:val="000000"/>
          <w:bdr w:val="none" w:sz="0" w:space="0" w:color="auto" w:frame="1"/>
          <w:lang w:val="ru-RU"/>
        </w:rPr>
      </w:pPr>
      <w:r w:rsidRPr="009B7573">
        <w:rPr>
          <w:bCs/>
          <w:color w:val="000000"/>
          <w:bdr w:val="none" w:sz="0" w:space="0" w:color="auto" w:frame="1"/>
        </w:rPr>
        <w:t xml:space="preserve">Про </w:t>
      </w:r>
      <w:r w:rsidRPr="004D3434">
        <w:rPr>
          <w:bCs/>
          <w:color w:val="000000"/>
          <w:bdr w:val="none" w:sz="0" w:space="0" w:color="auto" w:frame="1"/>
        </w:rPr>
        <w:t>організацію освітнього процесу</w:t>
      </w:r>
      <w:r>
        <w:rPr>
          <w:bCs/>
          <w:color w:val="000000"/>
          <w:bdr w:val="none" w:sz="0" w:space="0" w:color="auto" w:frame="1"/>
          <w:lang w:val="ru-RU"/>
        </w:rPr>
        <w:t xml:space="preserve"> у ЗЗСО</w:t>
      </w:r>
    </w:p>
    <w:p w:rsidR="00D53BC7" w:rsidRPr="004D3434" w:rsidRDefault="00D53BC7" w:rsidP="00D53BC7">
      <w:pPr>
        <w:spacing w:after="0" w:line="240" w:lineRule="auto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  <w:lang w:val="ru-RU"/>
        </w:rPr>
        <w:t xml:space="preserve">з 05 </w:t>
      </w:r>
      <w:proofErr w:type="gramStart"/>
      <w:r>
        <w:rPr>
          <w:bCs/>
          <w:color w:val="000000"/>
          <w:bdr w:val="none" w:sz="0" w:space="0" w:color="auto" w:frame="1"/>
          <w:lang w:val="ru-RU"/>
        </w:rPr>
        <w:t>лютого</w:t>
      </w:r>
      <w:proofErr w:type="gramEnd"/>
      <w:r>
        <w:rPr>
          <w:bCs/>
          <w:color w:val="000000"/>
          <w:bdr w:val="none" w:sz="0" w:space="0" w:color="auto" w:frame="1"/>
          <w:lang w:val="ru-RU"/>
        </w:rPr>
        <w:t xml:space="preserve"> 2022 року</w:t>
      </w:r>
    </w:p>
    <w:p w:rsidR="00D53BC7" w:rsidRDefault="00D53BC7" w:rsidP="00D53BC7">
      <w:pPr>
        <w:tabs>
          <w:tab w:val="left" w:pos="3261"/>
          <w:tab w:val="left" w:pos="4395"/>
        </w:tabs>
        <w:spacing w:before="120" w:after="0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</w:t>
      </w:r>
      <w:r w:rsidRPr="009B7573">
        <w:rPr>
          <w:bCs/>
          <w:color w:val="000000"/>
          <w:bdr w:val="none" w:sz="0" w:space="0" w:color="auto" w:frame="1"/>
        </w:rPr>
        <w:t>В</w:t>
      </w:r>
      <w:r w:rsidRPr="000343A6">
        <w:t xml:space="preserve">ідповідно </w:t>
      </w:r>
      <w:r>
        <w:rPr>
          <w:bCs/>
          <w:color w:val="000000"/>
          <w:bdr w:val="none" w:sz="0" w:space="0" w:color="auto" w:frame="1"/>
        </w:rPr>
        <w:t>протоколу засідання Регіональної комісії з питань техногенно-екологічної безпеки та надзвичайних ситуацій від 03 лютого 2022 року №6, наказу відділу освіти «</w:t>
      </w:r>
      <w:r w:rsidRPr="009B7573">
        <w:rPr>
          <w:bCs/>
          <w:color w:val="000000"/>
          <w:bdr w:val="none" w:sz="0" w:space="0" w:color="auto" w:frame="1"/>
        </w:rPr>
        <w:t xml:space="preserve">Про </w:t>
      </w:r>
      <w:r w:rsidRPr="004D3434">
        <w:rPr>
          <w:bCs/>
          <w:color w:val="000000"/>
          <w:bdr w:val="none" w:sz="0" w:space="0" w:color="auto" w:frame="1"/>
        </w:rPr>
        <w:t>організацію освітнього процесу</w:t>
      </w:r>
      <w:r w:rsidRPr="007746F1">
        <w:rPr>
          <w:bCs/>
          <w:color w:val="000000"/>
          <w:bdr w:val="none" w:sz="0" w:space="0" w:color="auto" w:frame="1"/>
        </w:rPr>
        <w:t xml:space="preserve"> у ЗЗСО</w:t>
      </w:r>
      <w:r>
        <w:rPr>
          <w:bCs/>
          <w:color w:val="000000"/>
          <w:bdr w:val="none" w:sz="0" w:space="0" w:color="auto" w:frame="1"/>
        </w:rPr>
        <w:t xml:space="preserve"> </w:t>
      </w:r>
      <w:r w:rsidRPr="007746F1">
        <w:rPr>
          <w:bCs/>
          <w:color w:val="000000"/>
          <w:bdr w:val="none" w:sz="0" w:space="0" w:color="auto" w:frame="1"/>
        </w:rPr>
        <w:t>з 05 лютого 2022 року</w:t>
      </w:r>
      <w:r>
        <w:rPr>
          <w:bCs/>
          <w:color w:val="000000"/>
          <w:bdr w:val="none" w:sz="0" w:space="0" w:color="auto" w:frame="1"/>
        </w:rPr>
        <w:t xml:space="preserve">» </w:t>
      </w:r>
      <w:r w:rsidRPr="007746F1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 xml:space="preserve">від </w:t>
      </w:r>
      <w:r w:rsidRPr="007746F1">
        <w:rPr>
          <w:bCs/>
          <w:color w:val="000000"/>
          <w:bdr w:val="none" w:sz="0" w:space="0" w:color="auto" w:frame="1"/>
        </w:rPr>
        <w:t>04.02</w:t>
      </w:r>
      <w:r>
        <w:rPr>
          <w:bCs/>
          <w:color w:val="000000"/>
          <w:bdr w:val="none" w:sz="0" w:space="0" w:color="auto" w:frame="1"/>
        </w:rPr>
        <w:t>.</w:t>
      </w:r>
      <w:r w:rsidRPr="007746F1">
        <w:rPr>
          <w:bCs/>
          <w:color w:val="000000"/>
          <w:bdr w:val="none" w:sz="0" w:space="0" w:color="auto" w:frame="1"/>
        </w:rPr>
        <w:t>2022</w:t>
      </w:r>
      <w:r>
        <w:rPr>
          <w:bCs/>
          <w:color w:val="000000"/>
          <w:bdr w:val="none" w:sz="0" w:space="0" w:color="auto" w:frame="1"/>
        </w:rPr>
        <w:t xml:space="preserve"> року </w:t>
      </w:r>
      <w:r w:rsidRPr="009B7573">
        <w:rPr>
          <w:bCs/>
          <w:color w:val="000000"/>
          <w:bdr w:val="none" w:sz="0" w:space="0" w:color="auto" w:frame="1"/>
        </w:rPr>
        <w:t xml:space="preserve">№ </w:t>
      </w:r>
      <w:r>
        <w:rPr>
          <w:bCs/>
          <w:color w:val="000000"/>
          <w:bdr w:val="none" w:sz="0" w:space="0" w:color="auto" w:frame="1"/>
        </w:rPr>
        <w:t xml:space="preserve">31, </w:t>
      </w:r>
      <w:r w:rsidRPr="009B7573">
        <w:rPr>
          <w:bCs/>
          <w:color w:val="000000"/>
          <w:bdr w:val="none" w:sz="0" w:space="0" w:color="auto" w:frame="1"/>
        </w:rPr>
        <w:t xml:space="preserve">з метою запобігання поширенню </w:t>
      </w:r>
      <w:proofErr w:type="spellStart"/>
      <w:r w:rsidRPr="009B7573">
        <w:rPr>
          <w:bCs/>
          <w:color w:val="000000"/>
          <w:bdr w:val="none" w:sz="0" w:space="0" w:color="auto" w:frame="1"/>
        </w:rPr>
        <w:t>коронавірусу</w:t>
      </w:r>
      <w:proofErr w:type="spellEnd"/>
      <w:r w:rsidRPr="009B7573">
        <w:rPr>
          <w:bCs/>
          <w:color w:val="000000"/>
          <w:bdr w:val="none" w:sz="0" w:space="0" w:color="auto" w:frame="1"/>
        </w:rPr>
        <w:t xml:space="preserve"> COVID-19</w:t>
      </w:r>
      <w:r>
        <w:rPr>
          <w:bCs/>
          <w:color w:val="000000"/>
          <w:bdr w:val="none" w:sz="0" w:space="0" w:color="auto" w:frame="1"/>
        </w:rPr>
        <w:t>,</w:t>
      </w:r>
    </w:p>
    <w:p w:rsidR="00D53BC7" w:rsidRDefault="00D53BC7" w:rsidP="00D53BC7">
      <w:pPr>
        <w:tabs>
          <w:tab w:val="left" w:pos="3261"/>
          <w:tab w:val="left" w:pos="4395"/>
        </w:tabs>
        <w:spacing w:before="120" w:after="0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НАКАЗУЮ:</w:t>
      </w:r>
    </w:p>
    <w:p w:rsidR="00D53BC7" w:rsidRDefault="00D53BC7" w:rsidP="00D53BC7">
      <w:pPr>
        <w:spacing w:after="0"/>
        <w:jc w:val="both"/>
        <w:rPr>
          <w:color w:val="222222"/>
        </w:rPr>
      </w:pPr>
      <w:r>
        <w:rPr>
          <w:color w:val="222222"/>
        </w:rPr>
        <w:t>1.Продовжити до 14 лютого 2022 року дистанційну форму навчання у закладах загальної середньої освіти для учнів 1-11 класів.</w:t>
      </w:r>
    </w:p>
    <w:p w:rsidR="00D53BC7" w:rsidRDefault="00D53BC7" w:rsidP="00D53BC7">
      <w:pPr>
        <w:spacing w:after="0"/>
        <w:jc w:val="both"/>
        <w:rPr>
          <w:color w:val="222222"/>
        </w:rPr>
      </w:pPr>
      <w:r>
        <w:rPr>
          <w:color w:val="222222"/>
        </w:rPr>
        <w:t>2.Продовжити з</w:t>
      </w:r>
      <w:r w:rsidRPr="000A3C8D">
        <w:rPr>
          <w:color w:val="222222"/>
        </w:rPr>
        <w:t>аборон</w:t>
      </w:r>
      <w:r>
        <w:rPr>
          <w:color w:val="222222"/>
        </w:rPr>
        <w:t>у проведення в закладі</w:t>
      </w:r>
      <w:r w:rsidRPr="000A3C8D">
        <w:rPr>
          <w:color w:val="222222"/>
        </w:rPr>
        <w:t xml:space="preserve"> освіти батьківських зборів, гуртків, факультативів, спецкурсів, а так</w:t>
      </w:r>
      <w:r>
        <w:rPr>
          <w:color w:val="222222"/>
        </w:rPr>
        <w:t>ож групових екскурсій і поїздок</w:t>
      </w:r>
    </w:p>
    <w:p w:rsidR="00D53BC7" w:rsidRPr="007746F1" w:rsidRDefault="00D53BC7" w:rsidP="00D53BC7">
      <w:pPr>
        <w:spacing w:after="0"/>
        <w:jc w:val="both"/>
        <w:rPr>
          <w:color w:val="222222"/>
        </w:rPr>
      </w:pPr>
      <w:r>
        <w:rPr>
          <w:color w:val="222222"/>
        </w:rPr>
        <w:t>3.</w:t>
      </w:r>
      <w:r>
        <w:t>Забезпечити неухильне дотримання Положення про дистанційну форму здобуття повної загальної середньої освіти, затвердженого наказом МОН України від 08.09.2020 року №1115 та зареєстрованого в Міністерстві юстиції України 28.09.2020 року №941/35224.</w:t>
      </w:r>
    </w:p>
    <w:p w:rsidR="00D53BC7" w:rsidRPr="003275A0" w:rsidRDefault="00D53BC7" w:rsidP="00D53BC7">
      <w:pPr>
        <w:spacing w:after="0" w:line="240" w:lineRule="auto"/>
        <w:jc w:val="both"/>
      </w:pPr>
      <w:r>
        <w:t>4.</w:t>
      </w:r>
      <w:r w:rsidRPr="003275A0">
        <w:t>Забезпечити виконання навчальних програм</w:t>
      </w:r>
      <w:r>
        <w:t xml:space="preserve"> шляхом</w:t>
      </w:r>
      <w:r w:rsidRPr="003275A0">
        <w:t xml:space="preserve"> </w:t>
      </w:r>
      <w:r>
        <w:t xml:space="preserve">використання можливостей, засобів, форм і методів дистанційного навчання. </w:t>
      </w:r>
    </w:p>
    <w:p w:rsidR="00D53BC7" w:rsidRDefault="00D53BC7" w:rsidP="00D53BC7">
      <w:pPr>
        <w:spacing w:after="0" w:line="240" w:lineRule="auto"/>
        <w:jc w:val="both"/>
      </w:pPr>
      <w:r>
        <w:t>5.Провести зі здобувачами освіти</w:t>
      </w:r>
      <w:r w:rsidRPr="003275A0">
        <w:t xml:space="preserve"> інструктажі з техніки безпеки на період </w:t>
      </w:r>
      <w:r>
        <w:t xml:space="preserve">дистанційної форми </w:t>
      </w:r>
      <w:r w:rsidRPr="003275A0">
        <w:t>освітнього процесу</w:t>
      </w:r>
      <w:r>
        <w:t xml:space="preserve"> </w:t>
      </w:r>
      <w:r w:rsidRPr="004D3434">
        <w:t>до 14 лютого 2022 року</w:t>
      </w:r>
      <w:r>
        <w:t>.</w:t>
      </w:r>
    </w:p>
    <w:p w:rsidR="00D53BC7" w:rsidRDefault="00D53BC7" w:rsidP="00D53BC7">
      <w:pPr>
        <w:spacing w:after="0" w:line="240" w:lineRule="auto"/>
        <w:jc w:val="both"/>
      </w:pPr>
      <w:r>
        <w:t>6.Головному бухгалтеру Демиденко Т.П.</w:t>
      </w:r>
      <w:r w:rsidRPr="00376224">
        <w:t xml:space="preserve"> здійсн</w:t>
      </w:r>
      <w:r>
        <w:t>ювати</w:t>
      </w:r>
      <w:r w:rsidRPr="00376224">
        <w:t xml:space="preserve"> оплату праці працівникам </w:t>
      </w:r>
      <w:r>
        <w:t>згідно з  чинним законодавством</w:t>
      </w:r>
      <w:r w:rsidRPr="00376224">
        <w:t xml:space="preserve"> України</w:t>
      </w:r>
      <w:r>
        <w:t xml:space="preserve"> відповідно до штатного розпису та тарифікації</w:t>
      </w:r>
      <w:r w:rsidRPr="00376224">
        <w:t xml:space="preserve">. </w:t>
      </w:r>
    </w:p>
    <w:p w:rsidR="00D53BC7" w:rsidRPr="00376224" w:rsidRDefault="00D53BC7" w:rsidP="00D53BC7">
      <w:pPr>
        <w:spacing w:after="0" w:line="240" w:lineRule="auto"/>
        <w:jc w:val="both"/>
      </w:pPr>
      <w:r>
        <w:t xml:space="preserve">7. </w:t>
      </w:r>
      <w:r w:rsidRPr="00376224">
        <w:t>Контроль за виконанням наказу залишаю за собою.</w:t>
      </w:r>
    </w:p>
    <w:p w:rsidR="00D53BC7" w:rsidRDefault="00D53BC7" w:rsidP="00D53BC7">
      <w:pPr>
        <w:ind w:firstLine="270"/>
      </w:pPr>
      <w:r w:rsidRPr="00FB2FD3">
        <w:tab/>
      </w:r>
    </w:p>
    <w:p w:rsidR="00D53BC7" w:rsidRPr="007746F1" w:rsidRDefault="00D53BC7" w:rsidP="00D53BC7">
      <w:pPr>
        <w:rPr>
          <w:color w:val="222222"/>
        </w:rPr>
      </w:pPr>
      <w:r w:rsidRPr="007746F1">
        <w:t xml:space="preserve">Директор ліцею                                    </w:t>
      </w:r>
      <w:proofErr w:type="spellStart"/>
      <w:r w:rsidRPr="007746F1">
        <w:t>Вячеслав</w:t>
      </w:r>
      <w:proofErr w:type="spellEnd"/>
      <w:r w:rsidRPr="007746F1">
        <w:t xml:space="preserve"> РЄЗНІКОВ</w:t>
      </w:r>
      <w:r w:rsidRPr="007746F1">
        <w:tab/>
      </w:r>
    </w:p>
    <w:p w:rsidR="00E435CF" w:rsidRDefault="00E435CF">
      <w:bookmarkStart w:id="0" w:name="_GoBack"/>
      <w:bookmarkEnd w:id="0"/>
    </w:p>
    <w:sectPr w:rsidR="00E43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42"/>
    <w:rsid w:val="00AA6442"/>
    <w:rsid w:val="00D53BC7"/>
    <w:rsid w:val="00E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C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C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2022-02-08T14:06:00Z</dcterms:created>
  <dcterms:modified xsi:type="dcterms:W3CDTF">2022-02-08T14:06:00Z</dcterms:modified>
</cp:coreProperties>
</file>