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2D754" w14:textId="77777777" w:rsidR="009D1512" w:rsidRDefault="009D1512" w:rsidP="009D15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ГРУДЕНЬ</w:t>
      </w:r>
    </w:p>
    <w:p w14:paraId="510B9F36" w14:textId="77777777" w:rsidR="009D1512" w:rsidRDefault="009D1512" w:rsidP="009D15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8"/>
        <w:gridCol w:w="1502"/>
        <w:gridCol w:w="3503"/>
        <w:gridCol w:w="1023"/>
      </w:tblGrid>
      <w:tr w:rsidR="009D1512" w14:paraId="24180E7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B17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C35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121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A1C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9D1512" w14:paraId="7576CE28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9EF7D23" w14:textId="77777777" w:rsidR="009D1512" w:rsidRDefault="009D151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3A0915E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1F57AF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17B624D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7023B54B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B87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контролю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(онлайн занять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скріпи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присутності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перед батьками)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5E4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1BC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D9FD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881020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FE2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D40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747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3513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44A6934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98FE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права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Дня прав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моєї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(за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342C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тиждень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450B" w14:textId="77777777" w:rsidR="009D1512" w:rsidRDefault="009D15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Заступник директора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6D6E4B" w14:textId="77777777" w:rsidR="009D1512" w:rsidRDefault="009D15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вчителі права</w:t>
            </w:r>
            <w:r w:rsidR="006971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0F08" w14:textId="77777777" w:rsidR="009D1512" w:rsidRDefault="009D1512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9D1512" w14:paraId="5464B369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D24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D24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B74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05F1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9F1BBDA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9A3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Стан реєстрації педагогічних працівників закладу  на платформі ЄАС (єдина атестаційна система).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E601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CC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504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D1512" w14:paraId="66FDDC0F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8EB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Пожежонебезпечні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гірлянди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A0E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8E2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CFC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58FBC85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125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помітним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бути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E30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="005970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4EF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A953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1F28ABE7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AC4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та 5-х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2738" w14:textId="77777777" w:rsidR="009D1512" w:rsidRPr="00EE7561" w:rsidRDefault="00EE7561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EE75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01.12-05.12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64F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служба,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08F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2AB" w14:paraId="3BA7913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763C" w14:textId="77777777" w:rsidR="008B72AB" w:rsidRPr="008B72AB" w:rsidRDefault="008B72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Розміщення</w:t>
            </w:r>
            <w:proofErr w:type="spellEnd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інформації</w:t>
            </w:r>
            <w:proofErr w:type="spellEnd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вебсайті</w:t>
            </w:r>
            <w:proofErr w:type="spellEnd"/>
            <w:r w:rsidRPr="008B72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закладу «</w:t>
            </w:r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вплив</w:t>
            </w:r>
            <w:proofErr w:type="spellEnd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тілесних</w:t>
            </w:r>
            <w:proofErr w:type="spellEnd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покарань</w:t>
            </w:r>
            <w:proofErr w:type="spellEnd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особистість</w:t>
            </w:r>
            <w:proofErr w:type="spellEnd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дитини</w:t>
            </w:r>
            <w:proofErr w:type="spellEnd"/>
            <w:r w:rsidRPr="008B72AB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»</w:t>
            </w:r>
          </w:p>
          <w:p w14:paraId="145FDA47" w14:textId="77777777" w:rsidR="008B72AB" w:rsidRPr="008B72AB" w:rsidRDefault="008B72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A0A6" w14:textId="77777777" w:rsidR="008B72AB" w:rsidRPr="008B72AB" w:rsidRDefault="003254B4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</w:t>
            </w:r>
            <w:r w:rsidR="008B72AB" w:rsidRPr="008B72A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 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C563" w14:textId="77777777" w:rsidR="008B72AB" w:rsidRPr="008B72AB" w:rsidRDefault="008B72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2A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proofErr w:type="spellStart"/>
            <w:r w:rsidRPr="008B7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оціальний</w:t>
            </w:r>
            <w:proofErr w:type="spellEnd"/>
            <w:r w:rsidRPr="008B7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Pr="008B72A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B7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Pr="008B72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52F0" w14:textId="77777777" w:rsidR="008B72AB" w:rsidRDefault="008B72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111" w14:paraId="502B87C5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9E29" w14:textId="77777777" w:rsidR="00E07111" w:rsidRDefault="00E0711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Семінар</w:t>
            </w:r>
            <w:proofErr w:type="spellEnd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  <w:lang w:val="uk-UA"/>
              </w:rPr>
              <w:t>для вчителів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Психологічна</w:t>
            </w:r>
            <w:proofErr w:type="spellEnd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кав’ярня</w:t>
            </w:r>
            <w:proofErr w:type="spellEnd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14:paraId="491240B1" w14:textId="77777777" w:rsidR="00E07111" w:rsidRPr="00E07111" w:rsidRDefault="00E07111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B02C" w14:textId="77777777" w:rsidR="00E07111" w:rsidRDefault="00E07111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7B12" w14:textId="77777777" w:rsidR="00E07111" w:rsidRPr="008B72AB" w:rsidRDefault="00E07111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61BE" w14:textId="77777777" w:rsidR="00E07111" w:rsidRDefault="00E071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D6836C7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70ED" w14:textId="77777777" w:rsidR="009D1512" w:rsidRDefault="009D1512" w:rsidP="00891964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Семінар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пізнавального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FE3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DD0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D145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46F7B10A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20A7417" w14:textId="77777777" w:rsidR="009D1512" w:rsidRDefault="009D1512" w:rsidP="00891964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61483AC" w14:textId="77777777" w:rsidR="009D1512" w:rsidRDefault="009D15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C0C5E3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18719D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337467C4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953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тривожності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1F6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740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F55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FA9" w14:paraId="2C32F65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924A" w14:textId="77777777" w:rsidR="00995FA9" w:rsidRPr="00995FA9" w:rsidRDefault="00995FA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Проведення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уроку </w:t>
            </w: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відкритого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спілкування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«Гендерна </w:t>
            </w: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рівність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Ми –</w:t>
            </w: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різні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але ми – </w:t>
            </w:r>
            <w:proofErr w:type="spellStart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рівні</w:t>
            </w:r>
            <w:proofErr w:type="spellEnd"/>
            <w:r w:rsidRPr="00995FA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AA1CA51" w14:textId="77777777" w:rsidR="00995FA9" w:rsidRPr="00995FA9" w:rsidRDefault="00995FA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706C" w14:textId="77777777" w:rsidR="00995FA9" w:rsidRPr="00E32405" w:rsidRDefault="00E324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C7C3" w14:textId="35D822DD" w:rsidR="00995FA9" w:rsidRPr="002223BF" w:rsidRDefault="00E324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proofErr w:type="spellStart"/>
            <w:r w:rsidR="00995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оціальний</w:t>
            </w:r>
            <w:proofErr w:type="spellEnd"/>
            <w:r w:rsidR="00995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995FA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995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995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4639" w14:textId="77777777" w:rsidR="00995FA9" w:rsidRDefault="00995F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3BF" w14:paraId="17D03482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F208" w14:textId="4B56F7CB" w:rsidR="002223BF" w:rsidRPr="002223BF" w:rsidRDefault="002223BF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Проведення занять з учнями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гендерной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рівності, гендерні стереотипи.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236" w14:textId="1F7AB1BD" w:rsidR="002223BF" w:rsidRDefault="002223B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9B45" w14:textId="15BBC8D7" w:rsidR="002223BF" w:rsidRPr="002223BF" w:rsidRDefault="002223BF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51C" w14:textId="77777777" w:rsidR="002223BF" w:rsidRDefault="002223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FA9" w14:paraId="77C17542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18CA" w14:textId="77777777" w:rsidR="00995FA9" w:rsidRDefault="00995FA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D067" w14:textId="77777777" w:rsidR="00995FA9" w:rsidRDefault="00995FA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E326" w14:textId="77777777" w:rsidR="00995FA9" w:rsidRDefault="00995FA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F994" w14:textId="77777777" w:rsidR="00995FA9" w:rsidRDefault="00995F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838476A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64A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права»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прав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4849" w14:textId="77777777" w:rsidR="009D1512" w:rsidRPr="006971E1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08-09.12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0EC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F43B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1CFF51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6808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упоратися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A910" w14:textId="77777777" w:rsidR="009D1512" w:rsidRPr="006971E1" w:rsidRDefault="00E3240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9D1512"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A07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7395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F96DCB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5F83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заходи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697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="006971E1" w:rsidRPr="0095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71E1" w:rsidRPr="006971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«Міжнародний день боротьби за скасування рабства», </w:t>
            </w:r>
            <w:r w:rsidR="006971E1" w:rsidRPr="00697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CF60" w14:textId="77777777" w:rsidR="009D1512" w:rsidRPr="006971E1" w:rsidRDefault="006971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97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64DA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DAE9" w14:textId="77777777" w:rsidR="009D1512" w:rsidRDefault="009D15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D1512" w14:paraId="03FF4DF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F135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запитом)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55D8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2645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06FF" w14:textId="77777777" w:rsidR="009D1512" w:rsidRDefault="009D15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D1512" w14:paraId="67F5001A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A55E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Корекційно-розвивальна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робота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девіантною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поведінкою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потреби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наявністю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0BC6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71E4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EBD3" w14:textId="77777777" w:rsidR="009D1512" w:rsidRDefault="009D15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D1512" w14:paraId="2E115B2F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C86D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порозуміння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 ВІЛ-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інфікованими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D569" w14:textId="77777777" w:rsidR="009D1512" w:rsidRPr="006971E1" w:rsidRDefault="006971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97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18DB" w14:textId="77777777" w:rsidR="009D1512" w:rsidRDefault="009D151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38D8" w14:textId="77777777" w:rsidR="009D1512" w:rsidRDefault="009D151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9D1512" w14:paraId="0B1345A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F41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«Стоп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E96C" w14:textId="77777777" w:rsidR="009D1512" w:rsidRPr="006971E1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.12</w:t>
            </w:r>
            <w:r w:rsid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6971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A561" w14:textId="67AC11D6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практичний психолог</w:t>
            </w:r>
            <w:r w:rsidR="00222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Людмила </w:t>
            </w:r>
            <w:proofErr w:type="spellStart"/>
            <w:r w:rsidR="002223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6F9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515CE" w14:paraId="0397E698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E230" w14:textId="77777777" w:rsidR="001515CE" w:rsidRPr="001515CE" w:rsidRDefault="001515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Практичні</w:t>
            </w:r>
            <w:proofErr w:type="spellEnd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поради</w:t>
            </w:r>
            <w:proofErr w:type="spellEnd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proofErr w:type="gramStart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батьків</w:t>
            </w:r>
            <w:proofErr w:type="spellEnd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«</w:t>
            </w:r>
            <w:proofErr w:type="gramEnd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к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почати</w:t>
            </w:r>
            <w:proofErr w:type="spellEnd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розмову</w:t>
            </w:r>
            <w:proofErr w:type="spellEnd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 на тему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статевого</w:t>
            </w:r>
            <w:proofErr w:type="spellEnd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виховання</w:t>
            </w:r>
            <w:proofErr w:type="spellEnd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дітьми</w:t>
            </w:r>
            <w:proofErr w:type="spellEnd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1515CE">
              <w:rPr>
                <w:rFonts w:ascii="Times New Roman" w:hAnsi="Times New Roman"/>
                <w:color w:val="1D1D1B"/>
                <w:sz w:val="20"/>
                <w:szCs w:val="20"/>
                <w:shd w:val="clear" w:color="auto" w:fill="FFFFFF"/>
              </w:rPr>
              <w:t>підліткам</w:t>
            </w:r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1515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4E30" w14:textId="77777777" w:rsidR="001515CE" w:rsidRPr="001515CE" w:rsidRDefault="001515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17.12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5FEF" w14:textId="77777777" w:rsidR="001515CE" w:rsidRDefault="001515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F4CB" w14:textId="77777777" w:rsidR="001515CE" w:rsidRDefault="001515C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3D652EE5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5760D5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CEA9E51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FC86FD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777E3A6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7DBF702A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EDF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де 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0B3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</w:p>
          <w:p w14:paraId="7219B35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F3B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331B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8440B7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07E6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Розглянути на засіданні педагогічної ради питання організації інклюзивного навчання «</w:t>
            </w:r>
            <w:r w:rsidRPr="009D1512">
              <w:rPr>
                <w:rFonts w:eastAsia="Times New Roman" w:cs="Calibri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Теоретичні аспекти інклюзивної освіти та співвідношення умов її забезпечення з можливостями закладу в умовах воєнного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DA25" w14:textId="77777777" w:rsidR="009D1512" w:rsidRDefault="007C22E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A43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C07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8E458C0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A33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засвоєння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130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ED4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C96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4B5" w14:paraId="3957625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798B" w14:textId="77777777" w:rsidR="007614B5" w:rsidRPr="008432F9" w:rsidRDefault="007614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Психологічний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супровід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підтримка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учнів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із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числа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внутрішньо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переміщених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осіб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сімей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які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переживають</w:t>
            </w:r>
            <w:proofErr w:type="spellEnd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втрату</w:t>
            </w:r>
            <w:proofErr w:type="spellEnd"/>
            <w:r w:rsidR="008432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(за запитом)</w:t>
            </w:r>
          </w:p>
          <w:p w14:paraId="7A9CA162" w14:textId="77777777" w:rsidR="007614B5" w:rsidRPr="007614B5" w:rsidRDefault="007614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2F46" w14:textId="77777777" w:rsidR="007614B5" w:rsidRPr="007614B5" w:rsidRDefault="007614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83E" w14:textId="77777777" w:rsidR="007614B5" w:rsidRPr="007614B5" w:rsidRDefault="007614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7701" w14:textId="77777777" w:rsidR="007614B5" w:rsidRDefault="007614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72B560F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821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14:paraId="4D6A3780" w14:textId="77777777" w:rsidR="00F807B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прав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  <w:r w:rsidR="00F807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</w:p>
          <w:p w14:paraId="7EDFF759" w14:textId="77777777" w:rsidR="009D1512" w:rsidRDefault="00F807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Профілактичне</w:t>
            </w:r>
            <w:proofErr w:type="spellEnd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заняття</w:t>
            </w:r>
            <w:proofErr w:type="spellEnd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Великі</w:t>
            </w:r>
            <w:proofErr w:type="spellEnd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права </w:t>
            </w:r>
            <w:proofErr w:type="spellStart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маленької</w:t>
            </w:r>
            <w:proofErr w:type="spellEnd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дитини</w:t>
            </w:r>
            <w:proofErr w:type="spellEnd"/>
            <w:r w:rsidRPr="00F807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08B55261" w14:textId="273E4059" w:rsidR="00263D7B" w:rsidRPr="00F807B2" w:rsidRDefault="00263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63D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Всеукраїнський тиждень права</w:t>
            </w:r>
          </w:p>
          <w:p w14:paraId="712106F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1538D4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831E3A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4CF82256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664A29D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632F1F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Херсон-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челендж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фест</w:t>
            </w:r>
            <w:proofErr w:type="spellEnd"/>
          </w:p>
          <w:p w14:paraId="2B79960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Обласний етап  Всеукраїнського спортивного-інтерактивного заходу серед  дітей  та молоді 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Olimpiklab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 спільно з ЗЗСО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9B3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10.12</w:t>
            </w:r>
          </w:p>
          <w:p w14:paraId="504CEC17" w14:textId="77777777" w:rsidR="009D1512" w:rsidRPr="00261FCC" w:rsidRDefault="00261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</w:t>
            </w:r>
            <w:r w:rsidRPr="00261FC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 22.12</w:t>
            </w:r>
          </w:p>
          <w:p w14:paraId="320A1622" w14:textId="1A3753DA" w:rsidR="009D1512" w:rsidRDefault="00263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другий тиждень грудня</w:t>
            </w:r>
          </w:p>
          <w:p w14:paraId="47FFDFC8" w14:textId="77777777" w:rsidR="00507BF2" w:rsidRDefault="0050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E38D5CC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7-8.12</w:t>
            </w:r>
          </w:p>
          <w:p w14:paraId="256EBA4B" w14:textId="77777777" w:rsidR="009D1512" w:rsidRDefault="009D151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23ED982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</w:t>
            </w:r>
          </w:p>
          <w:p w14:paraId="6CF2DFE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8.12</w:t>
            </w:r>
          </w:p>
          <w:p w14:paraId="3C8411D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EB4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61FC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14:paraId="7827F222" w14:textId="573DFBC8" w:rsidR="009D1512" w:rsidRDefault="00263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63D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 w:rsidRPr="00263D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 w:rsidRPr="00263D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класні керівники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викладачі права та історії</w:t>
            </w:r>
          </w:p>
          <w:p w14:paraId="2F80FF6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2D318C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класні керівники</w:t>
            </w:r>
          </w:p>
          <w:p w14:paraId="7769E4D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347C79C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2657985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географії та 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F011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2CF3D884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C4B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14:paraId="7C676F9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людей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 «Твори добро,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  <w:p w14:paraId="273039D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896A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D1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03.12</w:t>
            </w:r>
          </w:p>
          <w:p w14:paraId="0DF103CE" w14:textId="77777777" w:rsidR="009D1512" w:rsidRDefault="009D151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BAEC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0A4C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AE0BEC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B03C8D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8CD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368538B4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1393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14:paraId="46E9BD2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Годівничка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конкурс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Найкраща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гірлянда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575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друга половина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53B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36CD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9E7E56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304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14:paraId="5390DF71" w14:textId="3539FEE3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 w:rsidR="003D3A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різдвяних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 (план)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3DF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F295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B4A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  Світлана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B13A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D14DEFC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400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14:paraId="149D8C23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14:paraId="7B15DFA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  <w:p w14:paraId="1131C15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CD2FEF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пневматичної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гвинтівки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клаів</w:t>
            </w:r>
            <w:proofErr w:type="spellEnd"/>
          </w:p>
          <w:p w14:paraId="058B69A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веб-дизайну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A91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A509C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14:paraId="2074B664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6-8.12</w:t>
            </w:r>
          </w:p>
          <w:p w14:paraId="3885DC6A" w14:textId="77777777" w:rsidR="009D1512" w:rsidRDefault="009D151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65B04B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06.12</w:t>
            </w:r>
          </w:p>
          <w:p w14:paraId="1228E24C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482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Євгеній Матяш,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  <w:p w14:paraId="18A359D6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</w:p>
          <w:p w14:paraId="4DBA33C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14:paraId="7B60DBE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</w:p>
          <w:p w14:paraId="4DE1878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53F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13390A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4DBA" w14:textId="77777777" w:rsidR="009D1512" w:rsidRDefault="009D15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ACDE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8163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8A6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24EB236C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5240F41D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20E1E523" w14:textId="77777777" w:rsidR="009D1512" w:rsidRP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15203913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103A3AB6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7E19B6C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AEC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відома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687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61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5515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E383498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F52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інформованості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правила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680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ECF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EB48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0260949C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7D46ACC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1B5EDDA8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216A32A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0225E220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2A8F5112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D3E1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39D8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073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54A0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04CBBD49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FC4D" w14:textId="77777777" w:rsidR="009D1512" w:rsidRPr="00615194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Фронтальний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</w:t>
            </w:r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тан </w:t>
            </w:r>
            <w:proofErr w:type="spellStart"/>
            <w:proofErr w:type="gramStart"/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фізичної</w:t>
            </w:r>
            <w:proofErr w:type="gramEnd"/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культури</w:t>
            </w:r>
            <w:r w:rsidR="005709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Захисту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EADD" w14:textId="77777777" w:rsidR="009D1512" w:rsidRDefault="0061519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05.12.2025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18C6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1A6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085835F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94129" w14:textId="77777777" w:rsidR="00615194" w:rsidRDefault="00615194" w:rsidP="00615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№213-од від 20.12.2024р. «Про якість викладання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14:paraId="24B578BE" w14:textId="77777777" w:rsidR="009D1512" w:rsidRDefault="009D1512" w:rsidP="00615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викладання  англійської мови</w:t>
            </w:r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E95D" w14:textId="77777777" w:rsidR="009D1512" w:rsidRDefault="006151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08-12.12.2025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748A" w14:textId="77777777" w:rsidR="009D1512" w:rsidRDefault="006151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Заступники з НВР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D79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512" w14:paraId="7E8CB4E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A049D" w14:textId="77777777" w:rsidR="009D1512" w:rsidRDefault="009D1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№214-од від 20.12.2024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р. «Про якість викладання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14:paraId="702FDF5D" w14:textId="77777777" w:rsidR="009D1512" w:rsidRDefault="006151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української мови</w:t>
            </w:r>
            <w:r w:rsid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D4F0" w14:textId="77777777" w:rsidR="009D1512" w:rsidRDefault="006151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15-19.12.2025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F998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</w:t>
            </w:r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 НВР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 w:rsidR="006151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002E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512" w14:paraId="287BCC93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7704299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75BBE6C2" w14:textId="77777777" w:rsidR="009D1512" w:rsidRDefault="009D151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44909225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14:paraId="79435E0B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6996C2C0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F18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зайнятості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є студентами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996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A19D" w14:textId="77777777" w:rsidR="009D1512" w:rsidRDefault="009D1512" w:rsidP="00842E5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BE2F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718731DC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29FF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Педагогічна онлайн-майстерня «Оцінка і </w:t>
            </w:r>
            <w:proofErr w:type="spellStart"/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 контроль чи розвиток?»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0B3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B57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4FF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6C46D1FF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A640" w14:textId="77777777" w:rsidR="009D1512" w:rsidRDefault="009D15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6E3A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67EB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6B94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706C2152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3F31D8B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9D15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9D15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50C14BB7" w14:textId="77777777" w:rsidR="009D1512" w:rsidRP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2828CD0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0560DF8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012F615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3A7A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Здійснювати моніторинг реалізації індивідуальної освітньої траєкторії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458A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BCA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9C92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0562967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E0F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D4A1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E27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CE3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5595A6D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DFD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Систематично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послідовно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68A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2921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B0C2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09BBCCCC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92D7D6F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131FF8B" w14:textId="77777777" w:rsidR="009D1512" w:rsidRP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625206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1959165E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191D4CA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6DE1" w14:textId="77777777" w:rsidR="009D1512" w:rsidRP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Створювати належні умови для якісної самоосвіти вчителів, для підвищення кваліфікації педагогічних працівників у 2024-2025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F3F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BFB8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B4C9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10FC08E3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5188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Е- Банку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893A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401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EA9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5C201BB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B85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ярмарку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C81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E67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6C569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531DE85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369E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ініціатива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форм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292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E01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5515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7C5E5545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FFB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основа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D19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5433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2E69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79DE662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9FA442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21168C5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7912306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9D7E0F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190FD47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D59D" w14:textId="77777777" w:rsidR="009D1512" w:rsidRPr="00842E58" w:rsidRDefault="009D1512" w:rsidP="00842E5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всеобуч </w:t>
            </w:r>
            <w:r w:rsidRPr="0084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вплив</w:t>
            </w:r>
            <w:proofErr w:type="spellEnd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тілесних</w:t>
            </w:r>
            <w:proofErr w:type="spellEnd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покарань</w:t>
            </w:r>
            <w:proofErr w:type="spellEnd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особистість</w:t>
            </w:r>
            <w:proofErr w:type="spellEnd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2E58" w:rsidRP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</w:rPr>
              <w:t>дитини</w:t>
            </w:r>
            <w:proofErr w:type="spellEnd"/>
            <w:r w:rsidR="00842E58">
              <w:rPr>
                <w:rFonts w:ascii="Times New Roman" w:hAnsi="Times New Roman"/>
                <w:color w:val="080809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DF3F" w14:textId="77777777" w:rsidR="009D1512" w:rsidRDefault="00842E5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4D5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4AE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38A2930D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7F39" w14:textId="77777777" w:rsidR="009D1512" w:rsidRDefault="003F1EC9" w:rsidP="00493D2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64B5" w14:textId="77777777" w:rsidR="009D1512" w:rsidRPr="00493D27" w:rsidRDefault="00493D2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3D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33A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FEA3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38E7BB7B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FF0196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90BBA1E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61EFFD1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14:paraId="4ECD66A6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658F4011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3AF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1B6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27-30.12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1A0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6A8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1EC77EB8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C9C1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починається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тебе»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DB6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27D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0A8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3A9843B6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14DC" w14:textId="77777777" w:rsidR="009D1512" w:rsidRDefault="009D15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28B7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EAC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4051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122380C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E6A604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1FB6DD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5B27F71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BCFE8D2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31A1899B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215F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673A1EB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Про навчальні досягнен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ня учнів ліцею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3BBA21C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2.Про стан виховної роботи в ліцеї</w:t>
            </w:r>
          </w:p>
          <w:p w14:paraId="6EAEEFC9" w14:textId="77777777" w:rsidR="009D1512" w:rsidRDefault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І семестр 2025-2026</w:t>
            </w:r>
            <w:r w:rsidR="009D151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4831F51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 Про підсумки методичної роботи за І 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3F93818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 Про роботу ліцею по застереженню від дитячого травматиз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му в період зимових канікул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18DD685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  <w:p w14:paraId="00F8D05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6. Про виконання навчальних програм з навчал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ьних предметів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645C467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7. Про стан ведення  доку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ментації ліцею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4307D59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 Про стан індивідуального на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вчання з учням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(за потребою)</w:t>
            </w:r>
          </w:p>
          <w:p w14:paraId="1E99D40E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 Про стан  роботи з дітьми пільгового контингенту.</w:t>
            </w:r>
          </w:p>
          <w:p w14:paraId="0E68DA8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10. Про стан роботи  зі зверненнями громадян</w:t>
            </w:r>
          </w:p>
          <w:p w14:paraId="679444C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11. Про  виконання закону України «Про засади запобігання і протидії корупції» в організації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освітнього процесу у ліцеї</w:t>
            </w:r>
          </w:p>
          <w:p w14:paraId="3E1FA16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 Про стан інклюзивного навчання з уч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нями  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5E7F7961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тан викладання  фізичної культури, Захисту України</w:t>
            </w:r>
          </w:p>
          <w:p w14:paraId="5B606856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 Про в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иконання рекомендацій наказу  №213-од від 20.12.2024р. «Про якість викладання </w:t>
            </w:r>
          </w:p>
          <w:p w14:paraId="1C8F8CE0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викладання  англійської мови»</w:t>
            </w:r>
          </w:p>
          <w:p w14:paraId="4A1C3ADA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15. Про в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иконання рекомендацій наказу  №214-од від 20.12.2024р. «Про якість викладання </w:t>
            </w:r>
          </w:p>
          <w:p w14:paraId="380A8FFE" w14:textId="77777777" w:rsid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української мови»</w:t>
            </w:r>
          </w:p>
          <w:p w14:paraId="0842D21A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E639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30.12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C3B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24F275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D321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14:paraId="7560FE73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D96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Нарада при заступникові директора з НВР:</w:t>
            </w:r>
          </w:p>
          <w:p w14:paraId="4327F81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семестр поточного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</w:p>
          <w:p w14:paraId="6F655761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 про роботу за І семестр поточного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</w:p>
          <w:p w14:paraId="1DD619F4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9AE66E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Фестивалю-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інтернет-ресурсів</w:t>
            </w:r>
            <w:proofErr w:type="spellEnd"/>
          </w:p>
          <w:p w14:paraId="72AE8DC6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семестр.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C75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0E91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DF5" w14:textId="77777777" w:rsidR="009D1512" w:rsidRDefault="009D1512">
            <w:pPr>
              <w:spacing w:after="0"/>
            </w:pPr>
          </w:p>
        </w:tc>
      </w:tr>
      <w:tr w:rsidR="009D1512" w14:paraId="4E3E54C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88C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14:paraId="39A2E03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підготовку до проведення новорічних та різдвяних свят.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38814DBE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попередження дитячого травматизму у І-у семестрі.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14:paraId="539033BC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підсумки виховної роботи за 1-й семестр.</w:t>
            </w:r>
          </w:p>
          <w:p w14:paraId="5E1D989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роботу під час зимових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159A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7DA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444F" w14:textId="77777777" w:rsidR="009D1512" w:rsidRDefault="009D1512">
            <w:pPr>
              <w:spacing w:after="0"/>
            </w:pPr>
          </w:p>
        </w:tc>
      </w:tr>
      <w:tr w:rsidR="009D1512" w14:paraId="3E475949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2EF7" w14:textId="77777777" w:rsidR="009D1512" w:rsidRPr="00A44F01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A44F0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№5 (за планом, додаток№1).</w:t>
            </w:r>
          </w:p>
          <w:p w14:paraId="143E823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37B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3DD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7E6A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D1512" w:rsidRPr="00263D7B" w14:paraId="7E1FF4F9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28E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№3:</w:t>
            </w:r>
          </w:p>
          <w:p w14:paraId="75E1EDAB" w14:textId="77777777" w:rsidR="009D1512" w:rsidRDefault="009D151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Theme="minorEastAsia" w:hAnsi="Times New Roman"/>
                <w:iCs/>
                <w:kern w:val="24"/>
                <w:sz w:val="20"/>
                <w:szCs w:val="20"/>
                <w:lang w:val="uk-UA" w:eastAsia="uk-UA"/>
              </w:rPr>
              <w:t>1.У</w:t>
            </w: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точнення списку працівників, які підлягають черговій атестації.</w:t>
            </w:r>
          </w:p>
          <w:p w14:paraId="7767A038" w14:textId="77777777" w:rsidR="009D1512" w:rsidRDefault="009D151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2.Прийом заяв і затвердження списку на позачергову атестацію.</w:t>
            </w:r>
          </w:p>
          <w:p w14:paraId="5D7A8226" w14:textId="77777777" w:rsidR="009D1512" w:rsidRDefault="009D15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3.В</w:t>
            </w:r>
            <w:r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bdr w:val="none" w:sz="0" w:space="0" w:color="auto" w:frame="1"/>
                <w:lang w:val="uk-UA" w:eastAsia="uk-UA"/>
              </w:rPr>
              <w:t>изначення відповідальних за вивчення досвіду роботи,</w:t>
            </w:r>
            <w:r>
              <w:rPr>
                <w:rFonts w:ascii="Times New Roman" w:eastAsiaTheme="minorEastAsia" w:hAnsi="Times New Roman"/>
                <w:spacing w:val="-6"/>
                <w:kern w:val="24"/>
                <w:sz w:val="20"/>
                <w:szCs w:val="20"/>
                <w:lang w:val="uk-UA" w:eastAsia="uk-UA"/>
              </w:rPr>
              <w:t xml:space="preserve"> педагогіч</w:t>
            </w:r>
            <w:r>
              <w:rPr>
                <w:rFonts w:ascii="Times New Roman" w:eastAsiaTheme="minorEastAsia" w:hAnsi="Times New Roman"/>
                <w:spacing w:val="-6"/>
                <w:kern w:val="24"/>
                <w:sz w:val="20"/>
                <w:szCs w:val="20"/>
                <w:lang w:val="uk-UA" w:eastAsia="uk-UA"/>
              </w:rPr>
              <w:softHyphen/>
              <w:t>них працівників, які підлягають позачерговій атестації.</w:t>
            </w:r>
          </w:p>
          <w:p w14:paraId="3FDFC4BF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/>
              </w:rPr>
              <w:t>4.Висвітлення інформації на сайті.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9E2B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95B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Голова АК І рівня Світлана Істоміна, члени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D63" w14:textId="77777777" w:rsidR="009D1512" w:rsidRDefault="009D1512">
            <w:pPr>
              <w:spacing w:after="0"/>
              <w:rPr>
                <w:lang w:val="uk-UA"/>
              </w:rPr>
            </w:pPr>
          </w:p>
        </w:tc>
      </w:tr>
      <w:tr w:rsidR="009D1512" w14:paraId="0ADDD8F2" w14:textId="77777777" w:rsidTr="009D1512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B05F7E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F0363A8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012F39A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218576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6F801B03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7D2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«Стратегія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довірливої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усіма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0934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F26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ED9B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1D5669D4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20993BC7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196F42C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721FC47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DD7DD6D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2D16BDF0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AB9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242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FE3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A52F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2FD03494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C816D10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C41E696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3737F849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93CE2A8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558E2137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DAD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14:paraId="344087F3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Права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  <w:p w14:paraId="2AAC5111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14:paraId="2FAEC036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онлайн)</w:t>
            </w:r>
          </w:p>
          <w:p w14:paraId="5E109296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П.Яцика</w:t>
            </w:r>
            <w:proofErr w:type="spellEnd"/>
          </w:p>
          <w:p w14:paraId="3CD45C75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</w:p>
          <w:p w14:paraId="39EBD7C9" w14:textId="77777777" w:rsidR="009D1512" w:rsidRDefault="009D151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Про попередження дитячого травматизму на період зимових канікул.</w:t>
            </w:r>
          </w:p>
          <w:p w14:paraId="27C20759" w14:textId="77777777" w:rsidR="009D1512" w:rsidRDefault="009D151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Про стан роботи з дітьми пільгового контингенту за І семестр.</w:t>
            </w:r>
          </w:p>
          <w:p w14:paraId="59A0A631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тан викладання  фізичної культури, Захисту України</w:t>
            </w:r>
          </w:p>
          <w:p w14:paraId="03147CDF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иконання рекомендацій наказу  №213-од від 20.12.2024р. «Про якість викладання </w:t>
            </w:r>
          </w:p>
          <w:p w14:paraId="44072D09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викладання  англійської мови»</w:t>
            </w:r>
          </w:p>
          <w:p w14:paraId="62578AAF" w14:textId="77777777" w:rsidR="00A44F01" w:rsidRP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</w:t>
            </w: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иконання рекомендацій наказу  №214-од від 20.12.2024р. «Про якість викладання </w:t>
            </w:r>
          </w:p>
          <w:p w14:paraId="5370594E" w14:textId="77777777" w:rsidR="00A44F01" w:rsidRDefault="00A44F01" w:rsidP="00A44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української мови»</w:t>
            </w:r>
          </w:p>
          <w:p w14:paraId="181ED73C" w14:textId="77777777" w:rsidR="00A44F01" w:rsidRDefault="00A44F0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14:paraId="7233E0BA" w14:textId="77777777" w:rsidR="009D1512" w:rsidRDefault="00A44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участь у  ІІ етапі Х</w:t>
            </w:r>
            <w:r w:rsidR="009D1512">
              <w:rPr>
                <w:rFonts w:ascii="Times New Roman" w:eastAsia="Times New Roman" w:hAnsi="Times New Roman"/>
                <w:color w:val="202000"/>
                <w:sz w:val="20"/>
                <w:szCs w:val="20"/>
                <w:lang w:eastAsia="ru-RU"/>
              </w:rPr>
              <w:t>V</w:t>
            </w:r>
            <w:r>
              <w:rPr>
                <w:rFonts w:ascii="Times New Roman" w:eastAsia="Times New Roman" w:hAnsi="Times New Roman"/>
                <w:color w:val="202000"/>
                <w:sz w:val="20"/>
                <w:szCs w:val="20"/>
                <w:lang w:val="uk-UA" w:eastAsia="ru-RU"/>
              </w:rPr>
              <w:t>І</w:t>
            </w:r>
            <w:r w:rsidR="009D151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Міжнародного мовно-літературного конкурсу учнівської та студентської 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олоді ім. Тараса Шевченка в 2025-2026</w:t>
            </w:r>
            <w:r w:rsidR="009D151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14:paraId="4B4127CC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підготовку до укладання та затвердження номе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нклатури справ Ліцею №10 на 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14:paraId="1DA08A10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</w:p>
          <w:p w14:paraId="32DD503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 підсумки участі у ІІ етапі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Міжнародного мовно-літературного конкурсу учнівської та студентської молоді ім.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Т.Шевченка</w:t>
            </w:r>
            <w:proofErr w:type="spellEnd"/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н.р.</w:t>
            </w:r>
          </w:p>
          <w:p w14:paraId="6F5A537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Доброчесності</w:t>
            </w:r>
          </w:p>
          <w:p w14:paraId="77412378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створення робочої і моніторингової групи та проведення комплексного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  напрямком «Управлінська діяльність»</w:t>
            </w:r>
          </w:p>
          <w:p w14:paraId="18FA9C9F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закладу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девіантної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1573423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розбудови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 здорового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здорового способу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6977FB47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роботи з безпеки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життєдіяльності та профілактичної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роботи з питань запобігання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всіх видів дитячого травматизму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закладі за 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 та затвердження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Плану заходів на 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14:paraId="3AEFC775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підсумки робо</w:t>
            </w:r>
            <w:r w:rsidR="00A44F01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ти з охорони праці за 2025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рік</w:t>
            </w:r>
          </w:p>
          <w:p w14:paraId="1BC3A63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виробничого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невиробничого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 за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14:paraId="3BCCC6E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мет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одичної роботи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39F8535B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Про затвердження номе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нклатури справ Ліцею №10 на 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14:paraId="06A29B0F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  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44F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  <w:p w14:paraId="27234F7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Про безпеку життєдіяльності учасників освітнього процесу  під час зимових канікул</w:t>
            </w:r>
          </w:p>
          <w:p w14:paraId="10AD3B5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Про підсумки   участі у міському  етапі Всеукраїнських</w:t>
            </w:r>
            <w:r w:rsidR="00A44F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 учнівських олімпіад у 2025-2026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навчальному році</w:t>
            </w:r>
          </w:p>
          <w:p w14:paraId="60CB272A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Про стан дистанційної освіти</w:t>
            </w:r>
          </w:p>
          <w:p w14:paraId="6CAA61E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в</w:t>
            </w:r>
            <w:r w:rsidR="00A44F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иховної роботи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5F7BC1F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-А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, 11-</w:t>
            </w:r>
            <w:proofErr w:type="gramStart"/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Б 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клас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до НМТ у 202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14:paraId="29CD577B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рівень засвоєння програм з основ наук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та  підсумках контрольних  робіт учнів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-11 кл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 І семестр 20</w:t>
            </w:r>
            <w:r w:rsidR="00F66FCA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</w:t>
            </w:r>
            <w:r w:rsidR="00F66FCA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26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авчального року</w:t>
            </w:r>
          </w:p>
          <w:p w14:paraId="45A1E459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виконання навчальних пл</w:t>
            </w:r>
            <w:r w:rsidR="00F66FC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анів і програм за І семестр 2025-2026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14:paraId="6EC1FBE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виконання  річного  плану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роботи  ліцею у  І  семестрі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</w:t>
            </w:r>
            <w:r w:rsidR="00F66FCA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-202</w:t>
            </w:r>
            <w:r w:rsidR="00F66FCA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навчального року</w:t>
            </w:r>
          </w:p>
          <w:p w14:paraId="22EAABE2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 202</w:t>
            </w:r>
            <w:r w:rsidR="00F66FC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та організацію робот</w:t>
            </w:r>
            <w:r w:rsidR="00F66FC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 зі зверненнями громадян у 2026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році</w:t>
            </w:r>
          </w:p>
          <w:p w14:paraId="1FD0CF73" w14:textId="77777777" w:rsidR="009D1512" w:rsidRDefault="009D151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стан роботи з зошитами з математики, української, англійської мов, зарубіжної літератури здобувачами освіти закладу</w:t>
            </w:r>
          </w:p>
          <w:p w14:paraId="28B33A28" w14:textId="77777777" w:rsidR="009D1512" w:rsidRDefault="009D151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Про перевірку електронних  журналів</w:t>
            </w:r>
          </w:p>
          <w:p w14:paraId="7ECAE007" w14:textId="77777777" w:rsidR="009D1512" w:rsidRDefault="009D151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 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у І семестрі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F66F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ку</w:t>
            </w:r>
          </w:p>
          <w:p w14:paraId="48016208" w14:textId="77777777" w:rsidR="009D1512" w:rsidRDefault="009D15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 призначення відповідальних за підготовку замовлень на виготовлення документів про освіту де</w:t>
            </w:r>
            <w:r w:rsidR="00F66FC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ржавного зразка випускникам 2026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  <w:p w14:paraId="781A9F8D" w14:textId="77777777" w:rsidR="009D1512" w:rsidRDefault="009D1512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  <w:t>виконання Плану заходів з реалізації Програми розвитку та функціонування української мови як державної в усіх сферах суспільного життя на 2023-2025 роки у сфері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CB7A" w14:textId="77777777" w:rsidR="009D1512" w:rsidRDefault="009D1512">
            <w:pPr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C67D" w14:textId="77777777" w:rsidR="009D1512" w:rsidRDefault="009D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C619C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Істоміна,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59FD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512" w14:paraId="73B9672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89D20CF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4F007945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60391E43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A4AD426" w14:textId="77777777" w:rsidR="009D1512" w:rsidRDefault="009D1512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9D1512" w14:paraId="1BB25B6E" w14:textId="77777777" w:rsidTr="009D15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4473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C99D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8412" w14:textId="77777777" w:rsidR="009D1512" w:rsidRDefault="009D151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8014" w14:textId="77777777" w:rsidR="009D1512" w:rsidRDefault="009D15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6A4E79" w14:textId="77777777" w:rsidR="009D1512" w:rsidRDefault="009D1512" w:rsidP="009D1512"/>
    <w:p w14:paraId="1D5144B0" w14:textId="77777777" w:rsidR="009D1512" w:rsidRDefault="009D1512" w:rsidP="009D1512"/>
    <w:p w14:paraId="51C4C76A" w14:textId="77777777" w:rsidR="006B650F" w:rsidRPr="009D1512" w:rsidRDefault="006B650F">
      <w:pPr>
        <w:rPr>
          <w:rFonts w:ascii="Times New Roman" w:hAnsi="Times New Roman"/>
        </w:rPr>
      </w:pPr>
    </w:p>
    <w:sectPr w:rsidR="006B650F" w:rsidRPr="009D1512" w:rsidSect="009D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C2B"/>
    <w:multiLevelType w:val="multilevel"/>
    <w:tmpl w:val="1B34E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40AF6"/>
    <w:multiLevelType w:val="multilevel"/>
    <w:tmpl w:val="3C3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6AB"/>
    <w:rsid w:val="00003265"/>
    <w:rsid w:val="001515CE"/>
    <w:rsid w:val="00167833"/>
    <w:rsid w:val="0019327A"/>
    <w:rsid w:val="002223BF"/>
    <w:rsid w:val="00261FCC"/>
    <w:rsid w:val="00263D7B"/>
    <w:rsid w:val="003254B4"/>
    <w:rsid w:val="003D3A27"/>
    <w:rsid w:val="003F1EC9"/>
    <w:rsid w:val="0043316D"/>
    <w:rsid w:val="00472C78"/>
    <w:rsid w:val="00493D27"/>
    <w:rsid w:val="00507BF2"/>
    <w:rsid w:val="0057095A"/>
    <w:rsid w:val="005970E2"/>
    <w:rsid w:val="00615194"/>
    <w:rsid w:val="006971E1"/>
    <w:rsid w:val="006B650F"/>
    <w:rsid w:val="007614B5"/>
    <w:rsid w:val="007B16AB"/>
    <w:rsid w:val="007C22E7"/>
    <w:rsid w:val="00842E58"/>
    <w:rsid w:val="008432F9"/>
    <w:rsid w:val="008B72AB"/>
    <w:rsid w:val="009912A5"/>
    <w:rsid w:val="00995FA9"/>
    <w:rsid w:val="009D1512"/>
    <w:rsid w:val="00A44F01"/>
    <w:rsid w:val="00E07111"/>
    <w:rsid w:val="00E32405"/>
    <w:rsid w:val="00EE7561"/>
    <w:rsid w:val="00F66FCA"/>
    <w:rsid w:val="00F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F0AB"/>
  <w15:docId w15:val="{F36742B0-FC6C-4F22-BD04-EEEAAF3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1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30</cp:revision>
  <dcterms:created xsi:type="dcterms:W3CDTF">2025-04-27T12:58:00Z</dcterms:created>
  <dcterms:modified xsi:type="dcterms:W3CDTF">2025-06-06T06:55:00Z</dcterms:modified>
</cp:coreProperties>
</file>